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D9" w:rsidRDefault="00275194" w:rsidP="00275194">
      <w:pPr>
        <w:jc w:val="center"/>
      </w:pPr>
      <w:r w:rsidRPr="003567D9">
        <w:rPr>
          <w:rFonts w:ascii="Lucida Calligraphy" w:hAnsi="Lucida Calligraphy"/>
          <w:b/>
          <w:color w:val="FF0000"/>
          <w:sz w:val="28"/>
          <w:szCs w:val="28"/>
        </w:rPr>
        <w:t>O</w:t>
      </w:r>
      <w:r w:rsidR="006C2A76" w:rsidRPr="003567D9">
        <w:rPr>
          <w:rFonts w:ascii="Lucida Calligraphy" w:hAnsi="Lucida Calligraphy"/>
          <w:b/>
          <w:color w:val="FF0000"/>
          <w:sz w:val="28"/>
          <w:szCs w:val="28"/>
        </w:rPr>
        <w:t xml:space="preserve">melia </w:t>
      </w:r>
      <w:r w:rsidRPr="003567D9">
        <w:rPr>
          <w:rFonts w:ascii="Lucida Calligraphy" w:hAnsi="Lucida Calligraphy"/>
          <w:b/>
          <w:color w:val="FF0000"/>
          <w:sz w:val="28"/>
          <w:szCs w:val="28"/>
        </w:rPr>
        <w:t xml:space="preserve">ai </w:t>
      </w:r>
      <w:r w:rsidR="006C2A76" w:rsidRPr="003567D9">
        <w:rPr>
          <w:rFonts w:ascii="Lucida Calligraphy" w:hAnsi="Lucida Calligraphy"/>
          <w:b/>
          <w:color w:val="FF0000"/>
          <w:sz w:val="28"/>
          <w:szCs w:val="28"/>
        </w:rPr>
        <w:t>Funerali di mons</w:t>
      </w:r>
      <w:r w:rsidRPr="003567D9">
        <w:rPr>
          <w:rFonts w:ascii="Lucida Calligraphy" w:hAnsi="Lucida Calligraphy"/>
          <w:b/>
          <w:color w:val="FF0000"/>
          <w:sz w:val="28"/>
          <w:szCs w:val="28"/>
        </w:rPr>
        <w:t>.</w:t>
      </w:r>
      <w:r w:rsidR="006C2A76" w:rsidRPr="003567D9">
        <w:rPr>
          <w:rFonts w:ascii="Lucida Calligraphy" w:hAnsi="Lucida Calligraphy"/>
          <w:b/>
          <w:color w:val="FF0000"/>
          <w:sz w:val="28"/>
          <w:szCs w:val="28"/>
        </w:rPr>
        <w:t xml:space="preserve"> Claudio Righi</w:t>
      </w:r>
      <w:r>
        <w:tab/>
      </w:r>
      <w:r>
        <w:tab/>
      </w:r>
    </w:p>
    <w:p w:rsidR="00462EA8" w:rsidRDefault="00275194" w:rsidP="003567D9">
      <w:pPr>
        <w:jc w:val="right"/>
      </w:pPr>
      <w:r>
        <w:t>Bologna 4 gennaio 2021</w:t>
      </w:r>
    </w:p>
    <w:p w:rsidR="006C2A76" w:rsidRDefault="006C2A76"/>
    <w:p w:rsidR="00275194" w:rsidRPr="003567D9" w:rsidRDefault="00275194">
      <w:pPr>
        <w:rPr>
          <w:rFonts w:ascii="Goudy Old Style" w:hAnsi="Goudy Old Style"/>
          <w:b/>
          <w:color w:val="FF0000"/>
          <w:sz w:val="32"/>
          <w:szCs w:val="32"/>
        </w:rPr>
      </w:pPr>
      <w:r w:rsidRPr="003567D9">
        <w:rPr>
          <w:rFonts w:ascii="Goudy Old Style" w:hAnsi="Goudy Old Style"/>
          <w:b/>
          <w:color w:val="FF0000"/>
          <w:sz w:val="32"/>
          <w:szCs w:val="32"/>
        </w:rPr>
        <w:t xml:space="preserve">I Lettura </w:t>
      </w:r>
      <w:r w:rsidRPr="003567D9">
        <w:rPr>
          <w:rFonts w:ascii="Goudy Old Style" w:hAnsi="Goudy Old Style"/>
          <w:b/>
          <w:color w:val="FF0000"/>
          <w:sz w:val="32"/>
          <w:szCs w:val="32"/>
        </w:rPr>
        <w:tab/>
        <w:t>2 Tim 3, 10-11; 14-15</w:t>
      </w:r>
    </w:p>
    <w:p w:rsidR="00275194" w:rsidRPr="003567D9" w:rsidRDefault="00275194">
      <w:pPr>
        <w:rPr>
          <w:rFonts w:ascii="Goudy Old Style" w:hAnsi="Goudy Old Style"/>
          <w:b/>
          <w:color w:val="FF0000"/>
          <w:sz w:val="32"/>
          <w:szCs w:val="32"/>
        </w:rPr>
      </w:pPr>
      <w:r w:rsidRPr="003567D9">
        <w:rPr>
          <w:rFonts w:ascii="Goudy Old Style" w:hAnsi="Goudy Old Style"/>
          <w:b/>
          <w:color w:val="FF0000"/>
          <w:sz w:val="32"/>
          <w:szCs w:val="32"/>
        </w:rPr>
        <w:t>Vangelo</w:t>
      </w:r>
      <w:r w:rsidRPr="003567D9">
        <w:rPr>
          <w:rFonts w:ascii="Goudy Old Style" w:hAnsi="Goudy Old Style"/>
          <w:b/>
          <w:color w:val="FF0000"/>
          <w:sz w:val="32"/>
          <w:szCs w:val="32"/>
        </w:rPr>
        <w:tab/>
        <w:t>Gv 20, 1-10</w:t>
      </w:r>
    </w:p>
    <w:p w:rsidR="00F1491C" w:rsidRDefault="00F1491C">
      <w:pPr>
        <w:rPr>
          <w:color w:val="FF0000"/>
        </w:rPr>
      </w:pP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Una volta ancora siamo di fronte alla morte.</w:t>
      </w: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Abbiamo portato una perla di Sacerdote nella Chiesa</w:t>
      </w:r>
      <w:r w:rsidR="00060AE3" w:rsidRPr="00537FBE">
        <w:rPr>
          <w:rFonts w:ascii="Garamond" w:hAnsi="Garamond"/>
          <w:sz w:val="32"/>
          <w:szCs w:val="32"/>
        </w:rPr>
        <w:t>-</w:t>
      </w:r>
      <w:r w:rsidRPr="00537FBE">
        <w:rPr>
          <w:rFonts w:ascii="Garamond" w:hAnsi="Garamond"/>
          <w:sz w:val="32"/>
          <w:szCs w:val="32"/>
        </w:rPr>
        <w:t>Madre della Diocesi. Oggi, qui, siamo una Chiesa</w:t>
      </w:r>
      <w:r w:rsidR="00060AE3" w:rsidRPr="00537FBE">
        <w:rPr>
          <w:rFonts w:ascii="Garamond" w:hAnsi="Garamond"/>
          <w:sz w:val="32"/>
          <w:szCs w:val="32"/>
        </w:rPr>
        <w:t xml:space="preserve"> piuttosto</w:t>
      </w:r>
      <w:r w:rsidRPr="00537FBE">
        <w:rPr>
          <w:rFonts w:ascii="Garamond" w:hAnsi="Garamond"/>
          <w:sz w:val="32"/>
          <w:szCs w:val="32"/>
        </w:rPr>
        <w:t xml:space="preserve"> “assente e silenziosa” – perché “in mezzo a noi transitano la peste e il sangue” (Ez 5,17) – ma </w:t>
      </w:r>
      <w:r w:rsidR="00060AE3" w:rsidRPr="00537FBE">
        <w:rPr>
          <w:rFonts w:ascii="Garamond" w:hAnsi="Garamond"/>
          <w:sz w:val="32"/>
          <w:szCs w:val="32"/>
        </w:rPr>
        <w:t xml:space="preserve">pur sempre una </w:t>
      </w:r>
      <w:r w:rsidRPr="00537FBE">
        <w:rPr>
          <w:rFonts w:ascii="Garamond" w:hAnsi="Garamond"/>
          <w:sz w:val="32"/>
          <w:szCs w:val="32"/>
        </w:rPr>
        <w:t>Chiesa pienamente raccolta in spirito, gratitudine e preghiera intorno alle spoglie di mons. Claudio Righi.</w:t>
      </w: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Avvertiamo e sentiamo presente</w:t>
      </w:r>
      <w:r w:rsidR="0029733F" w:rsidRPr="00537FBE">
        <w:rPr>
          <w:rFonts w:ascii="Garamond" w:hAnsi="Garamond"/>
          <w:sz w:val="32"/>
          <w:szCs w:val="32"/>
        </w:rPr>
        <w:t xml:space="preserve"> il C</w:t>
      </w:r>
      <w:r w:rsidR="00060AE3" w:rsidRPr="00537FBE">
        <w:rPr>
          <w:rFonts w:ascii="Garamond" w:hAnsi="Garamond"/>
          <w:sz w:val="32"/>
          <w:szCs w:val="32"/>
        </w:rPr>
        <w:t xml:space="preserve">ardinale </w:t>
      </w:r>
      <w:r w:rsidRPr="00537FBE">
        <w:rPr>
          <w:rFonts w:ascii="Garamond" w:hAnsi="Garamond"/>
          <w:sz w:val="32"/>
          <w:szCs w:val="32"/>
        </w:rPr>
        <w:t>Arcivescovo, sapendo che</w:t>
      </w:r>
      <w:r w:rsidR="00060AE3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nella casa dove egli stesso ha dovuto sigillare</w:t>
      </w:r>
      <w:r w:rsidR="00060AE3" w:rsidRPr="00537FBE">
        <w:rPr>
          <w:rFonts w:ascii="Garamond" w:hAnsi="Garamond"/>
          <w:sz w:val="32"/>
          <w:szCs w:val="32"/>
        </w:rPr>
        <w:t>, per ora,</w:t>
      </w:r>
      <w:r w:rsidRPr="00537FBE">
        <w:rPr>
          <w:rFonts w:ascii="Garamond" w:hAnsi="Garamond"/>
          <w:sz w:val="32"/>
          <w:szCs w:val="32"/>
        </w:rPr>
        <w:t xml:space="preserve"> la propria persona</w:t>
      </w:r>
      <w:r w:rsidR="00060AE3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si unisce a noi in preghiera, e avvertiamo la presenza dei familiari, dei sacerdoti, </w:t>
      </w:r>
      <w:r w:rsidR="00E100B7" w:rsidRPr="00537FBE">
        <w:rPr>
          <w:rFonts w:ascii="Garamond" w:hAnsi="Garamond"/>
          <w:sz w:val="32"/>
          <w:szCs w:val="32"/>
        </w:rPr>
        <w:t xml:space="preserve">dei religiosi e delle religiose </w:t>
      </w:r>
      <w:r w:rsidR="00060AE3" w:rsidRPr="00537FBE">
        <w:rPr>
          <w:rFonts w:ascii="Garamond" w:hAnsi="Garamond"/>
          <w:sz w:val="32"/>
          <w:szCs w:val="32"/>
        </w:rPr>
        <w:t xml:space="preserve">e di </w:t>
      </w:r>
      <w:r w:rsidR="00E100B7" w:rsidRPr="00537FBE">
        <w:rPr>
          <w:rFonts w:ascii="Garamond" w:hAnsi="Garamond"/>
          <w:sz w:val="32"/>
          <w:szCs w:val="32"/>
        </w:rPr>
        <w:t xml:space="preserve">tanti laici che </w:t>
      </w:r>
      <w:r w:rsidR="00060AE3" w:rsidRPr="00537FBE">
        <w:rPr>
          <w:rFonts w:ascii="Garamond" w:hAnsi="Garamond"/>
          <w:sz w:val="32"/>
          <w:szCs w:val="32"/>
        </w:rPr>
        <w:t>hanno vissuto in amicizia e in</w:t>
      </w:r>
      <w:r w:rsidR="00E100B7" w:rsidRPr="00537FBE">
        <w:rPr>
          <w:rFonts w:ascii="Garamond" w:hAnsi="Garamond"/>
          <w:sz w:val="32"/>
          <w:szCs w:val="32"/>
        </w:rPr>
        <w:t xml:space="preserve"> collaborazione con don Claudio, prima a Mantova e poi a Bologna.</w:t>
      </w:r>
    </w:p>
    <w:p w:rsidR="00060AE3" w:rsidRPr="00537FBE" w:rsidRDefault="00275194" w:rsidP="00F1491C">
      <w:pPr>
        <w:spacing w:after="0"/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Sappiamo che la morte, se giunge in mezzo a gente fredda di fede, viene ritenuta come l’estuario tragico nel nulla, un vero rantolo della vita</w:t>
      </w:r>
      <w:r w:rsidR="00060AE3" w:rsidRPr="00537FBE">
        <w:rPr>
          <w:rFonts w:ascii="Garamond" w:hAnsi="Garamond"/>
          <w:sz w:val="32"/>
          <w:szCs w:val="32"/>
        </w:rPr>
        <w:t xml:space="preserve"> e </w:t>
      </w:r>
      <w:r w:rsidRPr="00537FBE">
        <w:rPr>
          <w:rFonts w:ascii="Garamond" w:hAnsi="Garamond"/>
          <w:sz w:val="32"/>
          <w:szCs w:val="32"/>
        </w:rPr>
        <w:t>il baratro dell’esistenza; e, così, la vita e ogni suo istante vengono considerati solamente un passo verso la morte.</w:t>
      </w:r>
    </w:p>
    <w:p w:rsidR="0029733F" w:rsidRPr="00537FBE" w:rsidRDefault="0029733F" w:rsidP="00F1491C">
      <w:pPr>
        <w:spacing w:after="0"/>
        <w:ind w:firstLine="851"/>
        <w:jc w:val="both"/>
        <w:rPr>
          <w:rFonts w:ascii="Garamond" w:hAnsi="Garamond"/>
          <w:sz w:val="32"/>
          <w:szCs w:val="32"/>
        </w:rPr>
      </w:pPr>
    </w:p>
    <w:p w:rsidR="00275194" w:rsidRPr="00537FBE" w:rsidRDefault="00275194" w:rsidP="00F1491C">
      <w:pPr>
        <w:spacing w:after="0"/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Certamente anche Gesù, “autore della vita” (Att. 3,15) ha pian</w:t>
      </w:r>
      <w:r w:rsidR="0029733F" w:rsidRPr="00537FBE">
        <w:rPr>
          <w:rFonts w:ascii="Garamond" w:hAnsi="Garamond"/>
          <w:sz w:val="32"/>
          <w:szCs w:val="32"/>
        </w:rPr>
        <w:t>t</w:t>
      </w:r>
      <w:r w:rsidRPr="00537FBE">
        <w:rPr>
          <w:rFonts w:ascii="Garamond" w:hAnsi="Garamond"/>
          <w:sz w:val="32"/>
          <w:szCs w:val="32"/>
        </w:rPr>
        <w:t>o la morte (“lacrimatus est Jesus”, Gv 11, 35); ma ha</w:t>
      </w:r>
      <w:r w:rsidR="00B76E72" w:rsidRPr="00537FBE">
        <w:rPr>
          <w:rFonts w:ascii="Garamond" w:hAnsi="Garamond"/>
          <w:sz w:val="32"/>
          <w:szCs w:val="32"/>
        </w:rPr>
        <w:t xml:space="preserve"> anche </w:t>
      </w:r>
      <w:r w:rsidRPr="00537FBE">
        <w:rPr>
          <w:rFonts w:ascii="Garamond" w:hAnsi="Garamond"/>
          <w:sz w:val="32"/>
          <w:szCs w:val="32"/>
        </w:rPr>
        <w:t>ininterrottamente garantito che “non ci sarà più la morte, né lutto, né lamento, né affanno (Ap 7, 17); e di essere venuto “perché le pecore abbiano la vita” (Gv 10,10).</w:t>
      </w:r>
    </w:p>
    <w:p w:rsidR="00B76E72" w:rsidRPr="00537FBE" w:rsidRDefault="00B76E72" w:rsidP="00F1491C">
      <w:pPr>
        <w:spacing w:after="0"/>
        <w:ind w:firstLine="851"/>
        <w:jc w:val="both"/>
        <w:rPr>
          <w:rFonts w:ascii="Garamond" w:hAnsi="Garamond"/>
          <w:sz w:val="32"/>
          <w:szCs w:val="32"/>
        </w:rPr>
      </w:pP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Non siamo dunque qui a recitare un nostro sentimento, </w:t>
      </w:r>
      <w:r w:rsidR="00B76E72" w:rsidRPr="00537FBE">
        <w:rPr>
          <w:rFonts w:ascii="Garamond" w:hAnsi="Garamond"/>
          <w:sz w:val="32"/>
          <w:szCs w:val="32"/>
        </w:rPr>
        <w:t>o a spargere fumosi complimenti, al termine di una vita.</w:t>
      </w:r>
      <w:r w:rsidRPr="00537FBE">
        <w:rPr>
          <w:rFonts w:ascii="Garamond" w:hAnsi="Garamond"/>
          <w:sz w:val="32"/>
          <w:szCs w:val="32"/>
        </w:rPr>
        <w:t xml:space="preserve"> </w:t>
      </w:r>
      <w:r w:rsidR="00B76E72" w:rsidRPr="00537FBE">
        <w:rPr>
          <w:rFonts w:ascii="Garamond" w:hAnsi="Garamond"/>
          <w:sz w:val="32"/>
          <w:szCs w:val="32"/>
        </w:rPr>
        <w:t>S</w:t>
      </w:r>
      <w:r w:rsidRPr="00537FBE">
        <w:rPr>
          <w:rFonts w:ascii="Garamond" w:hAnsi="Garamond"/>
          <w:sz w:val="32"/>
          <w:szCs w:val="32"/>
        </w:rPr>
        <w:t>iamo</w:t>
      </w:r>
      <w:r w:rsidR="00B76E72" w:rsidRPr="00537FBE">
        <w:rPr>
          <w:rFonts w:ascii="Garamond" w:hAnsi="Garamond"/>
          <w:sz w:val="32"/>
          <w:szCs w:val="32"/>
        </w:rPr>
        <w:t xml:space="preserve"> </w:t>
      </w:r>
      <w:r w:rsidRPr="00537FBE">
        <w:rPr>
          <w:rFonts w:ascii="Garamond" w:hAnsi="Garamond"/>
          <w:sz w:val="32"/>
          <w:szCs w:val="32"/>
        </w:rPr>
        <w:t xml:space="preserve">invece qui ad immettere nel nostro animo, e quasi nella bara di don Claudio, le </w:t>
      </w:r>
      <w:r w:rsidRPr="00537FBE">
        <w:rPr>
          <w:rFonts w:ascii="Garamond" w:hAnsi="Garamond"/>
          <w:sz w:val="32"/>
          <w:szCs w:val="32"/>
        </w:rPr>
        <w:lastRenderedPageBreak/>
        <w:t>parole-garanzia proclamate da Gesù nella sinagoga di Cafarnao: “Questa è la volontà di Colui che mi ha mandato, che io non perda nulla di quanto mi ha dato, ma lo resusciti nell’ultimo giorno; è questa, infatti, la volontà del Padre mio, che chiunque VEDE il Figlio e CREDE in Lui abbia la VITA Eterna; io lo RISUSCITERO’ nell’ultimo giorno (Gv 6, 39-40).</w:t>
      </w: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Ci sembra di avvertire quasi una replica del Vangelo appena proclamato: Pietro viene raggiunto dalla tragica notizia del presunto furto-sparizione di Gesù morto</w:t>
      </w:r>
      <w:r w:rsidR="00B76E72" w:rsidRPr="00537FBE">
        <w:rPr>
          <w:rFonts w:ascii="Garamond" w:hAnsi="Garamond"/>
          <w:sz w:val="32"/>
          <w:szCs w:val="32"/>
        </w:rPr>
        <w:t>;</w:t>
      </w:r>
      <w:r w:rsidRPr="00537FBE">
        <w:rPr>
          <w:rFonts w:ascii="Garamond" w:hAnsi="Garamond"/>
          <w:sz w:val="32"/>
          <w:szCs w:val="32"/>
        </w:rPr>
        <w:t xml:space="preserve"> e, affranto, si reca con </w:t>
      </w:r>
      <w:r w:rsidR="00B76E72" w:rsidRPr="00537FBE">
        <w:rPr>
          <w:rFonts w:ascii="Garamond" w:hAnsi="Garamond"/>
          <w:sz w:val="32"/>
          <w:szCs w:val="32"/>
        </w:rPr>
        <w:t xml:space="preserve">l’apostolo </w:t>
      </w:r>
      <w:r w:rsidRPr="00537FBE">
        <w:rPr>
          <w:rFonts w:ascii="Garamond" w:hAnsi="Garamond"/>
          <w:sz w:val="32"/>
          <w:szCs w:val="32"/>
        </w:rPr>
        <w:t>Giovanni, correndo, al sepolcro. Giovanni corre più veloce, precede Pietro ma lo attende; osserva la tomba; intravede, da fuori, i segni del Risorto, ma cede il passo a Pietro; solo allora anch’egli entra; VIDE e CREDETTE (Gv 20, 2-8).</w:t>
      </w:r>
    </w:p>
    <w:p w:rsidR="00275194" w:rsidRPr="00537FBE" w:rsidRDefault="00275194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Sembra di notare una sorta di duplex tra Arcivescovo Poma e Claudio segretario</w:t>
      </w:r>
      <w:r w:rsidR="00B76E72" w:rsidRPr="00537FBE">
        <w:rPr>
          <w:rFonts w:ascii="Garamond" w:hAnsi="Garamond"/>
          <w:sz w:val="32"/>
          <w:szCs w:val="32"/>
        </w:rPr>
        <w:t>, e cioè</w:t>
      </w:r>
      <w:r w:rsidRPr="00537FBE">
        <w:rPr>
          <w:rFonts w:ascii="Garamond" w:hAnsi="Garamond"/>
          <w:sz w:val="32"/>
          <w:szCs w:val="32"/>
        </w:rPr>
        <w:t xml:space="preserve">: ascolto del dramma della sparizione; afflizione di </w:t>
      </w:r>
      <w:r w:rsidR="00B76E72" w:rsidRPr="00537FBE">
        <w:rPr>
          <w:rFonts w:ascii="Garamond" w:hAnsi="Garamond"/>
          <w:sz w:val="32"/>
          <w:szCs w:val="32"/>
        </w:rPr>
        <w:t>entrambi</w:t>
      </w:r>
      <w:r w:rsidRPr="00537FBE">
        <w:rPr>
          <w:rFonts w:ascii="Garamond" w:hAnsi="Garamond"/>
          <w:sz w:val="32"/>
          <w:szCs w:val="32"/>
        </w:rPr>
        <w:t xml:space="preserve">; premurosa </w:t>
      </w:r>
      <w:r w:rsidR="00B76E72" w:rsidRPr="00537FBE">
        <w:rPr>
          <w:rFonts w:ascii="Garamond" w:hAnsi="Garamond"/>
          <w:sz w:val="32"/>
          <w:szCs w:val="32"/>
        </w:rPr>
        <w:t xml:space="preserve">loro </w:t>
      </w:r>
      <w:r w:rsidRPr="00537FBE">
        <w:rPr>
          <w:rFonts w:ascii="Garamond" w:hAnsi="Garamond"/>
          <w:sz w:val="32"/>
          <w:szCs w:val="32"/>
        </w:rPr>
        <w:t xml:space="preserve">corsa alla verifica; </w:t>
      </w:r>
      <w:r w:rsidR="004D0396" w:rsidRPr="00537FBE">
        <w:rPr>
          <w:rFonts w:ascii="Garamond" w:hAnsi="Garamond"/>
          <w:sz w:val="32"/>
          <w:szCs w:val="32"/>
        </w:rPr>
        <w:t>anticipo di ispezione e di informazione</w:t>
      </w:r>
      <w:r w:rsidR="00B76E72" w:rsidRPr="00537FBE">
        <w:rPr>
          <w:rFonts w:ascii="Garamond" w:hAnsi="Garamond"/>
          <w:sz w:val="32"/>
          <w:szCs w:val="32"/>
        </w:rPr>
        <w:t xml:space="preserve"> soggettiva</w:t>
      </w:r>
      <w:r w:rsidR="004D0396" w:rsidRPr="00537FBE">
        <w:rPr>
          <w:rFonts w:ascii="Garamond" w:hAnsi="Garamond"/>
          <w:sz w:val="32"/>
          <w:szCs w:val="32"/>
        </w:rPr>
        <w:t xml:space="preserve"> di Giovanni; ma rispetto</w:t>
      </w:r>
      <w:r w:rsidR="00B76E72" w:rsidRPr="00537FBE">
        <w:rPr>
          <w:rFonts w:ascii="Garamond" w:hAnsi="Garamond"/>
          <w:sz w:val="32"/>
          <w:szCs w:val="32"/>
        </w:rPr>
        <w:t xml:space="preserve">, </w:t>
      </w:r>
      <w:r w:rsidR="004D0396" w:rsidRPr="00537FBE">
        <w:rPr>
          <w:rFonts w:ascii="Garamond" w:hAnsi="Garamond"/>
          <w:sz w:val="32"/>
          <w:szCs w:val="32"/>
        </w:rPr>
        <w:t xml:space="preserve">attesa </w:t>
      </w:r>
      <w:r w:rsidR="00B76E72" w:rsidRPr="00537FBE">
        <w:rPr>
          <w:rFonts w:ascii="Garamond" w:hAnsi="Garamond"/>
          <w:sz w:val="32"/>
          <w:szCs w:val="32"/>
        </w:rPr>
        <w:t xml:space="preserve">e </w:t>
      </w:r>
      <w:r w:rsidR="004D0396" w:rsidRPr="00537FBE">
        <w:rPr>
          <w:rFonts w:ascii="Garamond" w:hAnsi="Garamond"/>
          <w:sz w:val="32"/>
          <w:szCs w:val="32"/>
        </w:rPr>
        <w:t>riguardo A CHI DI DOVERE</w:t>
      </w:r>
      <w:r w:rsidR="00B76E72" w:rsidRPr="00537FBE">
        <w:rPr>
          <w:rFonts w:ascii="Garamond" w:hAnsi="Garamond"/>
          <w:sz w:val="32"/>
          <w:szCs w:val="32"/>
        </w:rPr>
        <w:t>: Pietro</w:t>
      </w:r>
      <w:r w:rsidR="004D0396" w:rsidRPr="00537FBE">
        <w:rPr>
          <w:rFonts w:ascii="Garamond" w:hAnsi="Garamond"/>
          <w:sz w:val="32"/>
          <w:szCs w:val="32"/>
        </w:rPr>
        <w:t xml:space="preserve">; </w:t>
      </w:r>
      <w:r w:rsidR="00B76E72" w:rsidRPr="00537FBE">
        <w:rPr>
          <w:rFonts w:ascii="Garamond" w:hAnsi="Garamond"/>
          <w:sz w:val="32"/>
          <w:szCs w:val="32"/>
        </w:rPr>
        <w:t xml:space="preserve">poi </w:t>
      </w:r>
      <w:r w:rsidR="004D0396" w:rsidRPr="00537FBE">
        <w:rPr>
          <w:rFonts w:ascii="Garamond" w:hAnsi="Garamond"/>
          <w:sz w:val="32"/>
          <w:szCs w:val="32"/>
        </w:rPr>
        <w:t xml:space="preserve">debita responsabilità praticata </w:t>
      </w:r>
      <w:r w:rsidR="00B76E72" w:rsidRPr="00537FBE">
        <w:rPr>
          <w:rFonts w:ascii="Garamond" w:hAnsi="Garamond"/>
          <w:sz w:val="32"/>
          <w:szCs w:val="32"/>
        </w:rPr>
        <w:t xml:space="preserve">da Pietro </w:t>
      </w:r>
      <w:r w:rsidR="004D0396" w:rsidRPr="00537FBE">
        <w:rPr>
          <w:rFonts w:ascii="Garamond" w:hAnsi="Garamond"/>
          <w:sz w:val="32"/>
          <w:szCs w:val="32"/>
        </w:rPr>
        <w:t>e conclusione</w:t>
      </w:r>
      <w:r w:rsidR="00B76E72" w:rsidRPr="00537FBE">
        <w:rPr>
          <w:rFonts w:ascii="Garamond" w:hAnsi="Garamond"/>
          <w:sz w:val="32"/>
          <w:szCs w:val="32"/>
        </w:rPr>
        <w:t xml:space="preserve"> di ambedue</w:t>
      </w:r>
      <w:r w:rsidR="004D0396" w:rsidRPr="00537FBE">
        <w:rPr>
          <w:rFonts w:ascii="Garamond" w:hAnsi="Garamond"/>
          <w:sz w:val="32"/>
          <w:szCs w:val="32"/>
        </w:rPr>
        <w:t>: “VIDERO e CREDETTERO”.</w:t>
      </w:r>
    </w:p>
    <w:p w:rsidR="004D0396" w:rsidRPr="00537FBE" w:rsidRDefault="004D0396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Il card. Poma era stato, anteriormente al proprio episcopato, segretario e devoto al suo vescovo di Pavia; sapeva, perciò, per esperienza, quale delicatezza, quale prudenza, quale gradualità di intervento, quale silenzio, quale mitezza e soprattutto quale fede-fiducia, s</w:t>
      </w:r>
      <w:r w:rsidR="00B76E72" w:rsidRPr="00537FBE">
        <w:rPr>
          <w:rFonts w:ascii="Garamond" w:hAnsi="Garamond"/>
          <w:sz w:val="32"/>
          <w:szCs w:val="32"/>
        </w:rPr>
        <w:t>ia</w:t>
      </w:r>
      <w:r w:rsidRPr="00537FBE">
        <w:rPr>
          <w:rFonts w:ascii="Garamond" w:hAnsi="Garamond"/>
          <w:sz w:val="32"/>
          <w:szCs w:val="32"/>
        </w:rPr>
        <w:t xml:space="preserve">no necessari nell’affiancare il proprio Pastore. </w:t>
      </w:r>
    </w:p>
    <w:p w:rsidR="004D0396" w:rsidRPr="00537FBE" w:rsidRDefault="004D0396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E</w:t>
      </w:r>
      <w:r w:rsidR="00B76E72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già a Mantova e poi a</w:t>
      </w:r>
      <w:r w:rsidR="00B76E72" w:rsidRPr="00537FBE">
        <w:rPr>
          <w:rFonts w:ascii="Garamond" w:hAnsi="Garamond"/>
          <w:sz w:val="32"/>
          <w:szCs w:val="32"/>
        </w:rPr>
        <w:t xml:space="preserve"> Bologna, si percepiva come il C</w:t>
      </w:r>
      <w:r w:rsidRPr="00537FBE">
        <w:rPr>
          <w:rFonts w:ascii="Garamond" w:hAnsi="Garamond"/>
          <w:sz w:val="32"/>
          <w:szCs w:val="32"/>
        </w:rPr>
        <w:t>ardinale avesse ben individuato CHI POTEVA SUBENTRARE IN ESPERIENZA CONSIMILE. Lo abbiamo ascoltato nella I Lettura: “Nella condotta, nei propositi, nell</w:t>
      </w:r>
      <w:r w:rsidR="00060AE3" w:rsidRPr="00537FBE">
        <w:rPr>
          <w:rFonts w:ascii="Garamond" w:hAnsi="Garamond"/>
          <w:sz w:val="32"/>
          <w:szCs w:val="32"/>
        </w:rPr>
        <w:t>a</w:t>
      </w:r>
      <w:r w:rsidRPr="00537FBE">
        <w:rPr>
          <w:rFonts w:ascii="Garamond" w:hAnsi="Garamond"/>
          <w:sz w:val="32"/>
          <w:szCs w:val="32"/>
        </w:rPr>
        <w:t xml:space="preserve"> fede, </w:t>
      </w:r>
      <w:r w:rsidR="00060AE3" w:rsidRPr="00537FBE">
        <w:rPr>
          <w:rFonts w:ascii="Garamond" w:hAnsi="Garamond"/>
          <w:sz w:val="32"/>
          <w:szCs w:val="32"/>
        </w:rPr>
        <w:t>nella</w:t>
      </w:r>
      <w:r w:rsidRPr="00537FBE">
        <w:rPr>
          <w:rFonts w:ascii="Garamond" w:hAnsi="Garamond"/>
          <w:sz w:val="32"/>
          <w:szCs w:val="32"/>
        </w:rPr>
        <w:t xml:space="preserve"> magnanimità, nell’amore al prossimo, </w:t>
      </w:r>
      <w:r w:rsidR="00060AE3" w:rsidRPr="00537FBE">
        <w:rPr>
          <w:rFonts w:ascii="Garamond" w:hAnsi="Garamond"/>
          <w:sz w:val="32"/>
          <w:szCs w:val="32"/>
        </w:rPr>
        <w:t xml:space="preserve">nella </w:t>
      </w:r>
      <w:r w:rsidRPr="00537FBE">
        <w:rPr>
          <w:rFonts w:ascii="Garamond" w:hAnsi="Garamond"/>
          <w:sz w:val="32"/>
          <w:szCs w:val="32"/>
        </w:rPr>
        <w:t xml:space="preserve">sofferenza, </w:t>
      </w:r>
      <w:r w:rsidR="00060AE3" w:rsidRPr="00537FBE">
        <w:rPr>
          <w:rFonts w:ascii="Garamond" w:hAnsi="Garamond"/>
          <w:sz w:val="32"/>
          <w:szCs w:val="32"/>
        </w:rPr>
        <w:t>nella</w:t>
      </w:r>
      <w:r w:rsidRPr="00537FBE">
        <w:rPr>
          <w:rFonts w:ascii="Garamond" w:hAnsi="Garamond"/>
          <w:sz w:val="32"/>
          <w:szCs w:val="32"/>
        </w:rPr>
        <w:t xml:space="preserve"> conoscenza della Paola di Dio” (2 Tim 3, 10-11; 14-15). </w:t>
      </w:r>
      <w:r w:rsidR="00060AE3" w:rsidRPr="00537FBE">
        <w:rPr>
          <w:rFonts w:ascii="Garamond" w:hAnsi="Garamond"/>
          <w:sz w:val="32"/>
          <w:szCs w:val="32"/>
        </w:rPr>
        <w:t>Il Car</w:t>
      </w:r>
      <w:r w:rsidRPr="00537FBE">
        <w:rPr>
          <w:rFonts w:ascii="Garamond" w:hAnsi="Garamond"/>
          <w:sz w:val="32"/>
          <w:szCs w:val="32"/>
        </w:rPr>
        <w:t>d. Poma aveva trovato l’uomo appropriato che lo avrebbe affiancato dal 1952 al</w:t>
      </w:r>
      <w:r w:rsidR="0029733F" w:rsidRPr="00537FBE">
        <w:rPr>
          <w:rFonts w:ascii="Garamond" w:hAnsi="Garamond"/>
          <w:sz w:val="32"/>
          <w:szCs w:val="32"/>
        </w:rPr>
        <w:t>la fine della sua vita terrena (1985)</w:t>
      </w:r>
      <w:r w:rsidRPr="00537FBE">
        <w:rPr>
          <w:rFonts w:ascii="Garamond" w:hAnsi="Garamond"/>
          <w:sz w:val="32"/>
          <w:szCs w:val="32"/>
        </w:rPr>
        <w:t>.</w:t>
      </w:r>
    </w:p>
    <w:p w:rsidR="007C2F7B" w:rsidRPr="00537FBE" w:rsidRDefault="004D0396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lastRenderedPageBreak/>
        <w:t>Quando usiamo la parola “affiancato”, non possiamo dimenticare le vicende grandi e drammatiche di tali anni, dei quali mons. Claudio è stato – per così dire – testimone e interlocutore: Pio XII; Giovanni XXIII; il Concilio Vaticano II; soprattutto Paolo VI; il card. Luciani (coabitante nelle giornate di Roma</w:t>
      </w:r>
      <w:r w:rsidR="00B76E72" w:rsidRPr="00537FBE">
        <w:rPr>
          <w:rFonts w:ascii="Garamond" w:hAnsi="Garamond"/>
          <w:sz w:val="32"/>
          <w:szCs w:val="32"/>
        </w:rPr>
        <w:t>)</w:t>
      </w:r>
      <w:r w:rsidR="00C03C2F" w:rsidRPr="00537FBE">
        <w:rPr>
          <w:rFonts w:ascii="Garamond" w:hAnsi="Garamond"/>
          <w:sz w:val="32"/>
          <w:szCs w:val="32"/>
        </w:rPr>
        <w:t xml:space="preserve"> e Papa Giovanni Paolo I, Giovanni Paolo II</w:t>
      </w:r>
      <w:r w:rsidRPr="00537FBE">
        <w:rPr>
          <w:rFonts w:ascii="Garamond" w:hAnsi="Garamond"/>
          <w:sz w:val="32"/>
          <w:szCs w:val="32"/>
        </w:rPr>
        <w:t>; l</w:t>
      </w:r>
      <w:r w:rsidR="00B76E72" w:rsidRPr="00537FBE">
        <w:rPr>
          <w:rFonts w:ascii="Garamond" w:hAnsi="Garamond"/>
          <w:sz w:val="32"/>
          <w:szCs w:val="32"/>
        </w:rPr>
        <w:t>’Episcopato</w:t>
      </w:r>
      <w:r w:rsidRPr="00537FBE">
        <w:rPr>
          <w:rFonts w:ascii="Garamond" w:hAnsi="Garamond"/>
          <w:sz w:val="32"/>
          <w:szCs w:val="32"/>
        </w:rPr>
        <w:t xml:space="preserve"> e le relative vicende nell</w:t>
      </w:r>
      <w:r w:rsidR="00A35580" w:rsidRPr="00537FBE">
        <w:rPr>
          <w:rFonts w:ascii="Garamond" w:hAnsi="Garamond"/>
          <w:sz w:val="32"/>
          <w:szCs w:val="32"/>
        </w:rPr>
        <w:t>a Conferenza Ep</w:t>
      </w:r>
      <w:r w:rsidRPr="00537FBE">
        <w:rPr>
          <w:rFonts w:ascii="Garamond" w:hAnsi="Garamond"/>
          <w:sz w:val="32"/>
          <w:szCs w:val="32"/>
        </w:rPr>
        <w:t>iscop</w:t>
      </w:r>
      <w:r w:rsidR="00A35580" w:rsidRPr="00537FBE">
        <w:rPr>
          <w:rFonts w:ascii="Garamond" w:hAnsi="Garamond"/>
          <w:sz w:val="32"/>
          <w:szCs w:val="32"/>
        </w:rPr>
        <w:t>a</w:t>
      </w:r>
      <w:r w:rsidRPr="00537FBE">
        <w:rPr>
          <w:rFonts w:ascii="Garamond" w:hAnsi="Garamond"/>
          <w:sz w:val="32"/>
          <w:szCs w:val="32"/>
        </w:rPr>
        <w:t xml:space="preserve">le Italiana. </w:t>
      </w:r>
      <w:r w:rsidR="00B76E72" w:rsidRPr="00537FBE">
        <w:rPr>
          <w:rFonts w:ascii="Garamond" w:hAnsi="Garamond"/>
          <w:sz w:val="32"/>
          <w:szCs w:val="32"/>
        </w:rPr>
        <w:t xml:space="preserve">La generosa vicenda dell’offerta della sede del Seminario Arcivescovile al Seminario Regionale con cura indefessa riguardo alle vocazioni presbiterali. </w:t>
      </w:r>
      <w:r w:rsidRPr="00537FBE">
        <w:rPr>
          <w:rFonts w:ascii="Garamond" w:hAnsi="Garamond"/>
          <w:sz w:val="32"/>
          <w:szCs w:val="32"/>
        </w:rPr>
        <w:t>E poi alcune tragedie italiane accadute a Bologna</w:t>
      </w:r>
      <w:r w:rsidR="00C03C2F" w:rsidRPr="00537FBE">
        <w:rPr>
          <w:rFonts w:ascii="Garamond" w:hAnsi="Garamond"/>
          <w:sz w:val="32"/>
          <w:szCs w:val="32"/>
        </w:rPr>
        <w:t xml:space="preserve">, come </w:t>
      </w:r>
      <w:r w:rsidRPr="00537FBE">
        <w:rPr>
          <w:rFonts w:ascii="Garamond" w:hAnsi="Garamond"/>
          <w:sz w:val="32"/>
          <w:szCs w:val="32"/>
        </w:rPr>
        <w:t xml:space="preserve"> la Strage </w:t>
      </w:r>
      <w:r w:rsidR="00C03C2F" w:rsidRPr="00537FBE">
        <w:rPr>
          <w:rFonts w:ascii="Garamond" w:hAnsi="Garamond"/>
          <w:sz w:val="32"/>
          <w:szCs w:val="32"/>
        </w:rPr>
        <w:t>del treno Italicus nel 1974 e la Strage della</w:t>
      </w:r>
      <w:r w:rsidR="00B76E72" w:rsidRPr="00537FBE">
        <w:rPr>
          <w:rFonts w:ascii="Garamond" w:hAnsi="Garamond"/>
          <w:sz w:val="32"/>
          <w:szCs w:val="32"/>
        </w:rPr>
        <w:t xml:space="preserve"> S</w:t>
      </w:r>
      <w:r w:rsidRPr="00537FBE">
        <w:rPr>
          <w:rFonts w:ascii="Garamond" w:hAnsi="Garamond"/>
          <w:sz w:val="32"/>
          <w:szCs w:val="32"/>
        </w:rPr>
        <w:t xml:space="preserve">tazione </w:t>
      </w:r>
      <w:r w:rsidR="00C03C2F" w:rsidRPr="00537FBE">
        <w:rPr>
          <w:rFonts w:ascii="Garamond" w:hAnsi="Garamond"/>
          <w:sz w:val="32"/>
          <w:szCs w:val="32"/>
        </w:rPr>
        <w:t>nel 1980.</w:t>
      </w:r>
      <w:r w:rsidRPr="00537FBE">
        <w:rPr>
          <w:rFonts w:ascii="Garamond" w:hAnsi="Garamond"/>
          <w:sz w:val="32"/>
          <w:szCs w:val="32"/>
        </w:rPr>
        <w:t xml:space="preserve"> Né possiamo dimenticare l’intensa assistenza </w:t>
      </w:r>
      <w:r w:rsidR="007C2F7B" w:rsidRPr="00537FBE">
        <w:rPr>
          <w:rFonts w:ascii="Garamond" w:hAnsi="Garamond"/>
          <w:sz w:val="32"/>
          <w:szCs w:val="32"/>
        </w:rPr>
        <w:t>di</w:t>
      </w:r>
      <w:r w:rsidRPr="00537FBE">
        <w:rPr>
          <w:rFonts w:ascii="Garamond" w:hAnsi="Garamond"/>
          <w:sz w:val="32"/>
          <w:szCs w:val="32"/>
        </w:rPr>
        <w:t xml:space="preserve"> d</w:t>
      </w:r>
      <w:r w:rsidR="007C2F7B" w:rsidRPr="00537FBE">
        <w:rPr>
          <w:rFonts w:ascii="Garamond" w:hAnsi="Garamond"/>
          <w:sz w:val="32"/>
          <w:szCs w:val="32"/>
        </w:rPr>
        <w:t>on</w:t>
      </w:r>
      <w:r w:rsidRPr="00537FBE">
        <w:rPr>
          <w:rFonts w:ascii="Garamond" w:hAnsi="Garamond"/>
          <w:sz w:val="32"/>
          <w:szCs w:val="32"/>
        </w:rPr>
        <w:t xml:space="preserve"> Claudio </w:t>
      </w:r>
      <w:r w:rsidR="00C03C2F" w:rsidRPr="00537FBE">
        <w:rPr>
          <w:rFonts w:ascii="Garamond" w:hAnsi="Garamond"/>
          <w:sz w:val="32"/>
          <w:szCs w:val="32"/>
        </w:rPr>
        <w:t xml:space="preserve">quando la </w:t>
      </w:r>
      <w:r w:rsidRPr="00537FBE">
        <w:rPr>
          <w:rFonts w:ascii="Garamond" w:hAnsi="Garamond"/>
          <w:sz w:val="32"/>
          <w:szCs w:val="32"/>
        </w:rPr>
        <w:t>salute del Card. Poma</w:t>
      </w:r>
      <w:r w:rsidR="00C03C2F" w:rsidRPr="00537FBE">
        <w:rPr>
          <w:rFonts w:ascii="Garamond" w:hAnsi="Garamond"/>
          <w:sz w:val="32"/>
          <w:szCs w:val="32"/>
        </w:rPr>
        <w:t xml:space="preserve"> fu in grave pericolo</w:t>
      </w:r>
      <w:r w:rsidRPr="00537FBE">
        <w:rPr>
          <w:rFonts w:ascii="Garamond" w:hAnsi="Garamond"/>
          <w:sz w:val="32"/>
          <w:szCs w:val="32"/>
        </w:rPr>
        <w:t>; e poi gli anni del loro ritiro, vissuti in estrema</w:t>
      </w:r>
      <w:r w:rsidR="007C2F7B" w:rsidRPr="00537FBE">
        <w:rPr>
          <w:rFonts w:ascii="Garamond" w:hAnsi="Garamond"/>
          <w:sz w:val="32"/>
          <w:szCs w:val="32"/>
        </w:rPr>
        <w:t xml:space="preserve"> sobrietà</w:t>
      </w:r>
      <w:r w:rsidRPr="00537FBE">
        <w:rPr>
          <w:rFonts w:ascii="Garamond" w:hAnsi="Garamond"/>
          <w:sz w:val="32"/>
          <w:szCs w:val="32"/>
        </w:rPr>
        <w:t xml:space="preserve"> abitativa ed esistenziale, guidati dalla frequente ripetuta massima</w:t>
      </w:r>
      <w:r w:rsidR="007C2F7B" w:rsidRPr="00537FBE">
        <w:rPr>
          <w:rFonts w:ascii="Garamond" w:hAnsi="Garamond"/>
          <w:sz w:val="32"/>
          <w:szCs w:val="32"/>
        </w:rPr>
        <w:t>:</w:t>
      </w:r>
      <w:r w:rsidRPr="00537FBE">
        <w:rPr>
          <w:rFonts w:ascii="Garamond" w:hAnsi="Garamond"/>
          <w:sz w:val="32"/>
          <w:szCs w:val="32"/>
        </w:rPr>
        <w:t xml:space="preserve"> “fac</w:t>
      </w:r>
      <w:r w:rsidR="007C2F7B" w:rsidRPr="00537FBE">
        <w:rPr>
          <w:rFonts w:ascii="Garamond" w:hAnsi="Garamond"/>
          <w:sz w:val="32"/>
          <w:szCs w:val="32"/>
        </w:rPr>
        <w:t>i</w:t>
      </w:r>
      <w:r w:rsidRPr="00537FBE">
        <w:rPr>
          <w:rFonts w:ascii="Garamond" w:hAnsi="Garamond"/>
          <w:sz w:val="32"/>
          <w:szCs w:val="32"/>
        </w:rPr>
        <w:t>emus et erimus obedientes”.</w:t>
      </w:r>
    </w:p>
    <w:p w:rsidR="00A35580" w:rsidRPr="00537FBE" w:rsidRDefault="004D0396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 Credo di attenermi a piena verità se oggi, dinanzi alle spoglie di mons. Righi, affermo che ci è stato dato di leggere, nella sua testimonianza</w:t>
      </w:r>
      <w:r w:rsidR="007C2F7B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un</w:t>
      </w:r>
      <w:r w:rsidR="00060AE3" w:rsidRPr="00537FBE">
        <w:rPr>
          <w:rFonts w:ascii="Garamond" w:hAnsi="Garamond"/>
          <w:sz w:val="32"/>
          <w:szCs w:val="32"/>
        </w:rPr>
        <w:t>’</w:t>
      </w:r>
      <w:r w:rsidRPr="00537FBE">
        <w:rPr>
          <w:rFonts w:ascii="Garamond" w:hAnsi="Garamond"/>
          <w:sz w:val="32"/>
          <w:szCs w:val="32"/>
        </w:rPr>
        <w:t xml:space="preserve">autentica pagina di Vangelo: </w:t>
      </w:r>
    </w:p>
    <w:p w:rsidR="004D0396" w:rsidRPr="00537FBE" w:rsidRDefault="004D0396" w:rsidP="00F1491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una costante espressione di </w:t>
      </w:r>
      <w:r w:rsidRPr="00537FBE">
        <w:rPr>
          <w:rFonts w:ascii="Garamond" w:hAnsi="Garamond"/>
          <w:sz w:val="32"/>
          <w:szCs w:val="32"/>
          <w:u w:val="single"/>
        </w:rPr>
        <w:t>umiltà</w:t>
      </w:r>
      <w:r w:rsidRPr="00537FBE">
        <w:rPr>
          <w:rFonts w:ascii="Garamond" w:hAnsi="Garamond"/>
          <w:sz w:val="32"/>
          <w:szCs w:val="32"/>
        </w:rPr>
        <w:t xml:space="preserve"> – semplicità – dominio di sé </w:t>
      </w:r>
      <w:r w:rsidR="00A35580" w:rsidRPr="00537FBE">
        <w:rPr>
          <w:rFonts w:ascii="Garamond" w:hAnsi="Garamond"/>
          <w:sz w:val="32"/>
          <w:szCs w:val="32"/>
        </w:rPr>
        <w:t>–</w:t>
      </w:r>
      <w:r w:rsidRPr="00537FBE">
        <w:rPr>
          <w:rFonts w:ascii="Garamond" w:hAnsi="Garamond"/>
          <w:sz w:val="32"/>
          <w:szCs w:val="32"/>
        </w:rPr>
        <w:t xml:space="preserve"> riservatezza</w:t>
      </w:r>
      <w:r w:rsidR="00A35580" w:rsidRPr="00537FBE">
        <w:rPr>
          <w:rFonts w:ascii="Garamond" w:hAnsi="Garamond"/>
          <w:sz w:val="32"/>
          <w:szCs w:val="32"/>
        </w:rPr>
        <w:t>.</w:t>
      </w:r>
    </w:p>
    <w:p w:rsidR="00A35580" w:rsidRPr="00537FBE" w:rsidRDefault="00A35580" w:rsidP="00F1491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L’abitudine a impregnare di </w:t>
      </w:r>
      <w:r w:rsidRPr="00537FBE">
        <w:rPr>
          <w:rFonts w:ascii="Garamond" w:hAnsi="Garamond"/>
          <w:sz w:val="32"/>
          <w:szCs w:val="32"/>
          <w:u w:val="single"/>
        </w:rPr>
        <w:t>preghiera</w:t>
      </w:r>
      <w:r w:rsidRPr="00537FBE">
        <w:rPr>
          <w:rFonts w:ascii="Garamond" w:hAnsi="Garamond"/>
          <w:sz w:val="32"/>
          <w:szCs w:val="32"/>
        </w:rPr>
        <w:t xml:space="preserve"> e di </w:t>
      </w:r>
      <w:r w:rsidRPr="00537FBE">
        <w:rPr>
          <w:rFonts w:ascii="Garamond" w:hAnsi="Garamond"/>
          <w:sz w:val="32"/>
          <w:szCs w:val="32"/>
          <w:u w:val="single"/>
        </w:rPr>
        <w:t>discernimento</w:t>
      </w:r>
      <w:r w:rsidRPr="00537FBE">
        <w:rPr>
          <w:rFonts w:ascii="Garamond" w:hAnsi="Garamond"/>
          <w:sz w:val="32"/>
          <w:szCs w:val="32"/>
        </w:rPr>
        <w:t xml:space="preserve"> tutti i momenti dei 33 anni di segretariato</w:t>
      </w:r>
      <w:r w:rsidR="007C2F7B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che Egli definisce “crogiuolo”</w:t>
      </w:r>
      <w:r w:rsidR="007C2F7B" w:rsidRPr="00537FBE">
        <w:rPr>
          <w:rFonts w:ascii="Garamond" w:hAnsi="Garamond"/>
          <w:sz w:val="32"/>
          <w:szCs w:val="32"/>
        </w:rPr>
        <w:t>!</w:t>
      </w:r>
    </w:p>
    <w:p w:rsidR="003567D9" w:rsidRPr="00537FBE" w:rsidRDefault="00A35580" w:rsidP="00F1491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Il primato del </w:t>
      </w:r>
      <w:r w:rsidRPr="00537FBE">
        <w:rPr>
          <w:rFonts w:ascii="Garamond" w:hAnsi="Garamond"/>
          <w:sz w:val="32"/>
          <w:szCs w:val="32"/>
          <w:u w:val="single"/>
        </w:rPr>
        <w:t>sacrificio di se stesso</w:t>
      </w:r>
      <w:r w:rsidRPr="00537FBE">
        <w:rPr>
          <w:rFonts w:ascii="Garamond" w:hAnsi="Garamond"/>
          <w:sz w:val="32"/>
          <w:szCs w:val="32"/>
        </w:rPr>
        <w:t>, pur di approntare, con ordine e finezza, decisioni e soluzioni necessarie.</w:t>
      </w:r>
    </w:p>
    <w:p w:rsidR="00A35580" w:rsidRPr="00537FBE" w:rsidRDefault="00A35580" w:rsidP="0029733F">
      <w:pPr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L’abituale e tenue sorriso di </w:t>
      </w:r>
      <w:r w:rsidRPr="00537FBE">
        <w:rPr>
          <w:rFonts w:ascii="Garamond" w:hAnsi="Garamond"/>
          <w:sz w:val="32"/>
          <w:szCs w:val="32"/>
          <w:u w:val="single"/>
        </w:rPr>
        <w:t>ascolto</w:t>
      </w:r>
      <w:r w:rsidRPr="00537FBE">
        <w:rPr>
          <w:rFonts w:ascii="Garamond" w:hAnsi="Garamond"/>
          <w:sz w:val="32"/>
          <w:szCs w:val="32"/>
        </w:rPr>
        <w:t xml:space="preserve"> e di </w:t>
      </w:r>
      <w:r w:rsidRPr="00537FBE">
        <w:rPr>
          <w:rFonts w:ascii="Garamond" w:hAnsi="Garamond"/>
          <w:sz w:val="32"/>
          <w:szCs w:val="32"/>
          <w:u w:val="single"/>
        </w:rPr>
        <w:t>accoglienza</w:t>
      </w:r>
      <w:r w:rsidRPr="00537FBE">
        <w:rPr>
          <w:rFonts w:ascii="Garamond" w:hAnsi="Garamond"/>
          <w:sz w:val="32"/>
          <w:szCs w:val="32"/>
        </w:rPr>
        <w:t>, così da saper presentare ogni persona e ogni problema con il dovuto passaporto di carità e di libertà.</w:t>
      </w:r>
    </w:p>
    <w:p w:rsidR="00A35580" w:rsidRPr="00537FBE" w:rsidRDefault="00A35580" w:rsidP="00F1491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Un </w:t>
      </w:r>
      <w:r w:rsidRPr="00537FBE">
        <w:rPr>
          <w:rFonts w:ascii="Garamond" w:hAnsi="Garamond"/>
          <w:sz w:val="32"/>
          <w:szCs w:val="32"/>
          <w:u w:val="single"/>
        </w:rPr>
        <w:t xml:space="preserve">senso di Chiesa </w:t>
      </w:r>
      <w:r w:rsidRPr="00537FBE">
        <w:rPr>
          <w:rFonts w:ascii="Garamond" w:hAnsi="Garamond"/>
          <w:sz w:val="32"/>
          <w:szCs w:val="32"/>
        </w:rPr>
        <w:t>singolarissimo, che perfino stupiva in lui</w:t>
      </w:r>
      <w:r w:rsidR="007C2F7B" w:rsidRPr="00537FBE">
        <w:rPr>
          <w:rFonts w:ascii="Garamond" w:hAnsi="Garamond"/>
          <w:sz w:val="32"/>
          <w:szCs w:val="32"/>
        </w:rPr>
        <w:t>, essendo egli stato</w:t>
      </w:r>
      <w:r w:rsidRPr="00537FBE">
        <w:rPr>
          <w:rFonts w:ascii="Garamond" w:hAnsi="Garamond"/>
          <w:sz w:val="32"/>
          <w:szCs w:val="32"/>
        </w:rPr>
        <w:t xml:space="preserve"> frequente spettatore di lacune in vicende ecclesiastiche</w:t>
      </w:r>
      <w:r w:rsidR="007C2F7B" w:rsidRPr="00537FBE">
        <w:rPr>
          <w:rFonts w:ascii="Garamond" w:hAnsi="Garamond"/>
          <w:sz w:val="32"/>
          <w:szCs w:val="32"/>
        </w:rPr>
        <w:t>.</w:t>
      </w:r>
    </w:p>
    <w:p w:rsidR="00275194" w:rsidRPr="00537FBE" w:rsidRDefault="00A35580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Autentichiamo tutto questo anche leggendo il foglio di saluto che don Claudio lascia alla sua dipartita: “Non ho che da lodare, </w:t>
      </w:r>
      <w:r w:rsidRPr="00537FBE">
        <w:rPr>
          <w:rFonts w:ascii="Garamond" w:hAnsi="Garamond"/>
          <w:sz w:val="32"/>
          <w:szCs w:val="32"/>
        </w:rPr>
        <w:lastRenderedPageBreak/>
        <w:t>amare, ringraziare… a fianco dell’Anima grande di ANTONIO POMA, che ha dato appassionatamente la vita per la Chiesa. Come non sentirne la guida pastorale? La mano del Signore era con lui”.</w:t>
      </w:r>
    </w:p>
    <w:p w:rsidR="007C2F7B" w:rsidRPr="00537FBE" w:rsidRDefault="00A35580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La docilità e il ringraziamento con cui mons. Righi h</w:t>
      </w:r>
      <w:r w:rsidR="007C2F7B" w:rsidRPr="00537FBE">
        <w:rPr>
          <w:rFonts w:ascii="Garamond" w:hAnsi="Garamond"/>
          <w:sz w:val="32"/>
          <w:szCs w:val="32"/>
        </w:rPr>
        <w:t>a poi vissuto il servizio alla C</w:t>
      </w:r>
      <w:r w:rsidRPr="00537FBE">
        <w:rPr>
          <w:rFonts w:ascii="Garamond" w:hAnsi="Garamond"/>
          <w:sz w:val="32"/>
          <w:szCs w:val="32"/>
        </w:rPr>
        <w:t>hiesa dei Celestini e la sua presenza</w:t>
      </w:r>
      <w:r w:rsidR="007C2F7B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a casa del clero</w:t>
      </w:r>
      <w:r w:rsidR="007C2F7B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nel silenzio </w:t>
      </w:r>
      <w:r w:rsidR="007C2F7B" w:rsidRPr="00537FBE">
        <w:rPr>
          <w:rFonts w:ascii="Garamond" w:hAnsi="Garamond"/>
          <w:sz w:val="32"/>
          <w:szCs w:val="32"/>
        </w:rPr>
        <w:t>e nella preghiera,</w:t>
      </w:r>
      <w:r w:rsidRPr="00537FBE">
        <w:rPr>
          <w:rFonts w:ascii="Garamond" w:hAnsi="Garamond"/>
          <w:sz w:val="32"/>
          <w:szCs w:val="32"/>
        </w:rPr>
        <w:t xml:space="preserve"> con un suo totale apprezzamento ai CONFRATELLI, alle SUORE, al PERSONALE, per l’aiuto che costoro offrono ai sacerdoti “nella difficile tappa dell’anzianità”. </w:t>
      </w:r>
    </w:p>
    <w:p w:rsidR="007C2F7B" w:rsidRPr="00537FBE" w:rsidRDefault="00A35580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Commuove, inoltre, il ricordo magnanimo </w:t>
      </w:r>
      <w:r w:rsidR="007C2F7B" w:rsidRPr="00537FBE">
        <w:rPr>
          <w:rFonts w:ascii="Garamond" w:hAnsi="Garamond"/>
          <w:sz w:val="32"/>
          <w:szCs w:val="32"/>
        </w:rPr>
        <w:t>che don Claudio scrive verso i genitori, la sorella, i</w:t>
      </w:r>
      <w:r w:rsidRPr="00537FBE">
        <w:rPr>
          <w:rFonts w:ascii="Garamond" w:hAnsi="Garamond"/>
          <w:sz w:val="32"/>
          <w:szCs w:val="32"/>
        </w:rPr>
        <w:t>l fratello con la sua bella famiglia</w:t>
      </w:r>
      <w:r w:rsidR="007C2F7B" w:rsidRPr="00537FBE">
        <w:rPr>
          <w:rFonts w:ascii="Garamond" w:hAnsi="Garamond"/>
          <w:sz w:val="32"/>
          <w:szCs w:val="32"/>
        </w:rPr>
        <w:t xml:space="preserve">, e </w:t>
      </w:r>
      <w:r w:rsidRPr="00537FBE">
        <w:rPr>
          <w:rFonts w:ascii="Garamond" w:hAnsi="Garamond"/>
          <w:sz w:val="32"/>
          <w:szCs w:val="32"/>
        </w:rPr>
        <w:t xml:space="preserve">i nonni. </w:t>
      </w:r>
    </w:p>
    <w:p w:rsidR="00A35580" w:rsidRPr="00537FBE" w:rsidRDefault="00A35580" w:rsidP="00F1491C">
      <w:pPr>
        <w:ind w:firstLine="851"/>
        <w:jc w:val="both"/>
        <w:rPr>
          <w:rFonts w:ascii="Garamond" w:hAnsi="Garamond"/>
          <w:sz w:val="24"/>
          <w:szCs w:val="24"/>
        </w:rPr>
      </w:pPr>
      <w:r w:rsidRPr="00537FBE">
        <w:rPr>
          <w:rFonts w:ascii="Garamond" w:hAnsi="Garamond"/>
          <w:sz w:val="32"/>
          <w:szCs w:val="32"/>
        </w:rPr>
        <w:t>Come è restato inca</w:t>
      </w:r>
      <w:r w:rsidR="00E100B7" w:rsidRPr="00537FBE">
        <w:rPr>
          <w:rFonts w:ascii="Garamond" w:hAnsi="Garamond"/>
          <w:sz w:val="32"/>
          <w:szCs w:val="32"/>
        </w:rPr>
        <w:t>ncellabile il proprio ricordo di</w:t>
      </w:r>
      <w:r w:rsidRPr="00537FBE">
        <w:rPr>
          <w:rFonts w:ascii="Garamond" w:hAnsi="Garamond"/>
          <w:sz w:val="32"/>
          <w:szCs w:val="32"/>
        </w:rPr>
        <w:t xml:space="preserve"> Suzzara e di Mantova.</w:t>
      </w:r>
    </w:p>
    <w:p w:rsidR="007C2F7B" w:rsidRPr="00537FBE" w:rsidRDefault="00A35580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Dunque, GRAZIE d</w:t>
      </w:r>
      <w:r w:rsidR="007C2F7B" w:rsidRPr="00537FBE">
        <w:rPr>
          <w:rFonts w:ascii="Garamond" w:hAnsi="Garamond"/>
          <w:sz w:val="32"/>
          <w:szCs w:val="32"/>
        </w:rPr>
        <w:t>on</w:t>
      </w:r>
      <w:r w:rsidR="004A5CA5" w:rsidRPr="00537FBE">
        <w:rPr>
          <w:rFonts w:ascii="Garamond" w:hAnsi="Garamond"/>
          <w:sz w:val="32"/>
          <w:szCs w:val="32"/>
        </w:rPr>
        <w:t xml:space="preserve"> Claudio!</w:t>
      </w:r>
      <w:r w:rsidRPr="00537FBE">
        <w:rPr>
          <w:rFonts w:ascii="Garamond" w:hAnsi="Garamond"/>
          <w:sz w:val="32"/>
          <w:szCs w:val="32"/>
        </w:rPr>
        <w:t xml:space="preserve"> </w:t>
      </w:r>
    </w:p>
    <w:p w:rsidR="00A35580" w:rsidRPr="00537FBE" w:rsidRDefault="00E100B7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 xml:space="preserve">Mantova, il Vescovo Marco con i sui sacerdoti, </w:t>
      </w:r>
      <w:r w:rsidR="00A35580" w:rsidRPr="00537FBE">
        <w:rPr>
          <w:rFonts w:ascii="Garamond" w:hAnsi="Garamond"/>
          <w:sz w:val="32"/>
          <w:szCs w:val="32"/>
        </w:rPr>
        <w:t>Bologna, l’Arcivescovo Matteo, con i suoi sacerdoti e con i Vescovi confratelli della Diocesi e della Regione</w:t>
      </w:r>
      <w:r w:rsidR="007C2F7B" w:rsidRPr="00537FBE">
        <w:rPr>
          <w:rFonts w:ascii="Garamond" w:hAnsi="Garamond"/>
          <w:sz w:val="32"/>
          <w:szCs w:val="32"/>
        </w:rPr>
        <w:t>,</w:t>
      </w:r>
      <w:r w:rsidR="00060AE3" w:rsidRPr="00537FBE">
        <w:rPr>
          <w:rFonts w:ascii="Garamond" w:hAnsi="Garamond"/>
          <w:sz w:val="32"/>
          <w:szCs w:val="32"/>
        </w:rPr>
        <w:t xml:space="preserve"> faranno tesoro di ciò che Dio ti ha dato e che Tu ci hai trasmesso.</w:t>
      </w:r>
    </w:p>
    <w:p w:rsidR="00060AE3" w:rsidRPr="00537FBE" w:rsidRDefault="00060AE3" w:rsidP="00F1491C">
      <w:pPr>
        <w:ind w:firstLine="851"/>
        <w:jc w:val="both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Ora pensiamo che il card. Antonio Poma sarà stato Lui ad aprirti la porta e che</w:t>
      </w:r>
      <w:r w:rsidR="007C2F7B" w:rsidRPr="00537FBE">
        <w:rPr>
          <w:rFonts w:ascii="Garamond" w:hAnsi="Garamond"/>
          <w:sz w:val="32"/>
          <w:szCs w:val="32"/>
        </w:rPr>
        <w:t>,</w:t>
      </w:r>
      <w:r w:rsidRPr="00537FBE">
        <w:rPr>
          <w:rFonts w:ascii="Garamond" w:hAnsi="Garamond"/>
          <w:sz w:val="32"/>
          <w:szCs w:val="32"/>
        </w:rPr>
        <w:t xml:space="preserve"> ancora</w:t>
      </w:r>
      <w:r w:rsidR="007C2F7B" w:rsidRPr="00537FBE">
        <w:rPr>
          <w:rFonts w:ascii="Garamond" w:hAnsi="Garamond"/>
          <w:sz w:val="32"/>
          <w:szCs w:val="32"/>
        </w:rPr>
        <w:t>, Tu e Lui,</w:t>
      </w:r>
      <w:r w:rsidRPr="00537FBE">
        <w:rPr>
          <w:rFonts w:ascii="Garamond" w:hAnsi="Garamond"/>
          <w:sz w:val="32"/>
          <w:szCs w:val="32"/>
        </w:rPr>
        <w:t xml:space="preserve"> insieme, continuerete </w:t>
      </w:r>
      <w:r w:rsidR="007C2F7B" w:rsidRPr="00537FBE">
        <w:rPr>
          <w:rFonts w:ascii="Garamond" w:hAnsi="Garamond"/>
          <w:sz w:val="32"/>
          <w:szCs w:val="32"/>
        </w:rPr>
        <w:t>a pregare e a benedire le Vostre</w:t>
      </w:r>
      <w:r w:rsidRPr="00537FBE">
        <w:rPr>
          <w:rFonts w:ascii="Garamond" w:hAnsi="Garamond"/>
          <w:sz w:val="32"/>
          <w:szCs w:val="32"/>
        </w:rPr>
        <w:t xml:space="preserve"> amat</w:t>
      </w:r>
      <w:r w:rsidR="007C2F7B" w:rsidRPr="00537FBE">
        <w:rPr>
          <w:rFonts w:ascii="Garamond" w:hAnsi="Garamond"/>
          <w:sz w:val="32"/>
          <w:szCs w:val="32"/>
        </w:rPr>
        <w:t>e</w:t>
      </w:r>
      <w:r w:rsidRPr="00537FBE">
        <w:rPr>
          <w:rFonts w:ascii="Garamond" w:hAnsi="Garamond"/>
          <w:sz w:val="32"/>
          <w:szCs w:val="32"/>
        </w:rPr>
        <w:t xml:space="preserve"> Chies</w:t>
      </w:r>
      <w:r w:rsidR="007C2F7B" w:rsidRPr="00537FBE">
        <w:rPr>
          <w:rFonts w:ascii="Garamond" w:hAnsi="Garamond"/>
          <w:sz w:val="32"/>
          <w:szCs w:val="32"/>
        </w:rPr>
        <w:t>e</w:t>
      </w:r>
      <w:r w:rsidRPr="00537FBE">
        <w:rPr>
          <w:rFonts w:ascii="Garamond" w:hAnsi="Garamond"/>
          <w:sz w:val="32"/>
          <w:szCs w:val="32"/>
        </w:rPr>
        <w:t>.</w:t>
      </w:r>
    </w:p>
    <w:p w:rsidR="003567D9" w:rsidRPr="00537FBE" w:rsidRDefault="003567D9" w:rsidP="00F1491C">
      <w:pPr>
        <w:ind w:firstLine="851"/>
        <w:jc w:val="both"/>
        <w:rPr>
          <w:rFonts w:ascii="Garamond" w:hAnsi="Garamond"/>
          <w:sz w:val="32"/>
          <w:szCs w:val="32"/>
        </w:rPr>
      </w:pPr>
    </w:p>
    <w:p w:rsidR="003567D9" w:rsidRPr="00537FBE" w:rsidRDefault="003567D9" w:rsidP="003567D9">
      <w:pPr>
        <w:spacing w:after="0" w:line="240" w:lineRule="auto"/>
        <w:ind w:firstLine="2835"/>
        <w:jc w:val="center"/>
        <w:rPr>
          <w:rFonts w:ascii="Garamond" w:hAnsi="Garamond"/>
          <w:sz w:val="32"/>
          <w:szCs w:val="32"/>
        </w:rPr>
      </w:pPr>
      <w:r w:rsidRPr="00537FBE">
        <w:rPr>
          <w:rFonts w:ascii="Garamond" w:hAnsi="Garamond"/>
          <w:sz w:val="32"/>
          <w:szCs w:val="32"/>
        </w:rPr>
        <w:t>+ Paolo Rabitti</w:t>
      </w:r>
    </w:p>
    <w:p w:rsidR="003567D9" w:rsidRPr="003567D9" w:rsidRDefault="003567D9" w:rsidP="003567D9">
      <w:pPr>
        <w:spacing w:after="0" w:line="240" w:lineRule="auto"/>
        <w:ind w:firstLine="2835"/>
        <w:jc w:val="center"/>
        <w:rPr>
          <w:rFonts w:ascii="Garamond" w:hAnsi="Garamond"/>
          <w:i/>
          <w:sz w:val="24"/>
          <w:szCs w:val="24"/>
        </w:rPr>
      </w:pPr>
      <w:r w:rsidRPr="00537FBE">
        <w:rPr>
          <w:rFonts w:ascii="Garamond" w:hAnsi="Garamond"/>
          <w:i/>
          <w:sz w:val="24"/>
          <w:szCs w:val="24"/>
        </w:rPr>
        <w:t>Arcivescovo Emerito di Ferrara – Comacchio</w:t>
      </w:r>
      <w:bookmarkStart w:id="0" w:name="_GoBack"/>
      <w:bookmarkEnd w:id="0"/>
    </w:p>
    <w:sectPr w:rsidR="003567D9" w:rsidRPr="003567D9" w:rsidSect="00F1491C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42" w:rsidRDefault="00F34742" w:rsidP="004A5CA5">
      <w:pPr>
        <w:spacing w:after="0" w:line="240" w:lineRule="auto"/>
      </w:pPr>
      <w:r>
        <w:separator/>
      </w:r>
    </w:p>
  </w:endnote>
  <w:endnote w:type="continuationSeparator" w:id="0">
    <w:p w:rsidR="00F34742" w:rsidRDefault="00F34742" w:rsidP="004A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66575"/>
      <w:docPartObj>
        <w:docPartGallery w:val="Page Numbers (Bottom of Page)"/>
        <w:docPartUnique/>
      </w:docPartObj>
    </w:sdtPr>
    <w:sdtEndPr/>
    <w:sdtContent>
      <w:p w:rsidR="004A5CA5" w:rsidRDefault="004E4BDF">
        <w:pPr>
          <w:pStyle w:val="Pidipagina"/>
          <w:jc w:val="center"/>
        </w:pPr>
        <w:r>
          <w:fldChar w:fldCharType="begin"/>
        </w:r>
        <w:r w:rsidR="004A5CA5">
          <w:instrText>PAGE   \* MERGEFORMAT</w:instrText>
        </w:r>
        <w:r>
          <w:fldChar w:fldCharType="separate"/>
        </w:r>
        <w:r w:rsidR="00537FBE">
          <w:rPr>
            <w:noProof/>
          </w:rPr>
          <w:t>1</w:t>
        </w:r>
        <w:r>
          <w:fldChar w:fldCharType="end"/>
        </w:r>
      </w:p>
    </w:sdtContent>
  </w:sdt>
  <w:p w:rsidR="004A5CA5" w:rsidRDefault="004A5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42" w:rsidRDefault="00F34742" w:rsidP="004A5CA5">
      <w:pPr>
        <w:spacing w:after="0" w:line="240" w:lineRule="auto"/>
      </w:pPr>
      <w:r>
        <w:separator/>
      </w:r>
    </w:p>
  </w:footnote>
  <w:footnote w:type="continuationSeparator" w:id="0">
    <w:p w:rsidR="00F34742" w:rsidRDefault="00F34742" w:rsidP="004A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DAB"/>
    <w:multiLevelType w:val="hybridMultilevel"/>
    <w:tmpl w:val="CEAC5C1A"/>
    <w:lvl w:ilvl="0" w:tplc="AD063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76"/>
    <w:rsid w:val="00060AE3"/>
    <w:rsid w:val="00275194"/>
    <w:rsid w:val="0029733F"/>
    <w:rsid w:val="003567D9"/>
    <w:rsid w:val="00443547"/>
    <w:rsid w:val="00462EA8"/>
    <w:rsid w:val="004A5CA5"/>
    <w:rsid w:val="004D0396"/>
    <w:rsid w:val="004E4BDF"/>
    <w:rsid w:val="00537FBE"/>
    <w:rsid w:val="00551A5B"/>
    <w:rsid w:val="005778B6"/>
    <w:rsid w:val="00594D8E"/>
    <w:rsid w:val="006C2A76"/>
    <w:rsid w:val="007A7FE3"/>
    <w:rsid w:val="007C2F7B"/>
    <w:rsid w:val="00A35580"/>
    <w:rsid w:val="00B76E72"/>
    <w:rsid w:val="00C03C2F"/>
    <w:rsid w:val="00E100B7"/>
    <w:rsid w:val="00F1491C"/>
    <w:rsid w:val="00F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01279-BCC4-445B-9A1C-36BB948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5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CA5"/>
  </w:style>
  <w:style w:type="paragraph" w:styleId="Pidipagina">
    <w:name w:val="footer"/>
    <w:basedOn w:val="Normale"/>
    <w:link w:val="PidipaginaCarattere"/>
    <w:uiPriority w:val="99"/>
    <w:unhideWhenUsed/>
    <w:rsid w:val="004A5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BFE8-4601-454D-A157-DF7D855A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giuseppe miele</dc:creator>
  <cp:lastModifiedBy>Vicario Generale Amministrazione - Arcidiocesi di Bologna</cp:lastModifiedBy>
  <cp:revision>2</cp:revision>
  <cp:lastPrinted>2021-01-03T22:17:00Z</cp:lastPrinted>
  <dcterms:created xsi:type="dcterms:W3CDTF">2021-01-04T17:33:00Z</dcterms:created>
  <dcterms:modified xsi:type="dcterms:W3CDTF">2021-01-04T17:33:00Z</dcterms:modified>
</cp:coreProperties>
</file>